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27-chapter outline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https://tabularia.app/templates/twenty-seven-chapter-outline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27-chapter outline gives a novel twenty-seven named chapters, nine to an act, each with three scenes. Every chapter has a job, from the introduction to the resolution, so you plan the book as a list of chapters rather than a list of beats.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81,000 words, because twenty-seven chapters of about 3,000 words.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Acts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One.</w:t>
      </w:r>
      <w:r>
        <w:rPr>
          <w:rFonts w:ascii="Georgia" w:hAnsi="Georgia"/>
          <w:sz w:val="24"/>
          <w:spacing w:val="0"/>
        </w:rPr>
        <w:t xml:space="preserve"> Nine chapters from the ordinary world to the commitment.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Two.</w:t>
      </w:r>
      <w:r>
        <w:rPr>
          <w:rFonts w:ascii="Georgia" w:hAnsi="Georgia"/>
          <w:sz w:val="24"/>
          <w:spacing w:val="0"/>
        </w:rPr>
        <w:t xml:space="preserve"> Nine chapters in the new world, turning at the midpoint.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Three.</w:t>
      </w:r>
      <w:r>
        <w:rPr>
          <w:rFonts w:ascii="Georgia" w:hAnsi="Georgia"/>
          <w:sz w:val="24"/>
          <w:spacing w:val="0"/>
        </w:rPr>
        <w:t xml:space="preserve"> Nine chapters from the trials to the resolution.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Chapters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Introduction (0%, word 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world and the person, drawn well enough to be missed.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Inciting Incident (4%, word 3,000)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event that starts it. It happens to them.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Immediate Reaction (7%, word 6,000)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first thing they do, unthought. Usually wrong.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Considered Reaction (11%, word 9,000)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second thing, after they have had time to think.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First Action (15%, word 12,000)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try to fix it their own way.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Consequence (19%, word 15,000)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It does not work, and something is now worse.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Pressure (22%, word 18,000)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situation tightens. Doing nothing stops being an option.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First Squeeze (26%, word 21,000)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hard moment that forces the choice.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Commitment (30%, word 24,000)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step into the new world. Act One ends here.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New World (33%, word 27,000)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Different rules, and they do not know them yet.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Learning Its Rules (37%, word 30,000)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find out how this place works by getting it wrong.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Looking Back (41%, word 33,000)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reminder of the old life, and how far they have come from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Building Up (44%, word 36,000)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Small wins. Confidence, earned or false.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Midpoint (48%, word 39,000)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turn. They stop reacting and start deciding.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Reversal (52%, word 42,000)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What they believed is overturned.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Reaction (56%, word 45,000)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cost of the reversal lands.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Second Action (59%, word 48,000)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new plan, made from what they now know.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Dedication (63%, word 51,000)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commit fully. Act Two ends here.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Trials (67%, word 54,000)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Everything in the way, all at once.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Second Squeeze (70%, word 57,000)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hardest pressure yet.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Darkest Moment (74%, word 60,000)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lose. Let it be a real loss.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Renewed Resolve (78%, word 63,000)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find the thing inside them the story has been building toward.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Third Action (81%, word 66,000)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move, with nothing held back.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Converging (85%, word 69,000)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Every thread arrives at the same place.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Confrontation (89%, word 72,000)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fight, the argument, the reckoning.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Climax (93%, word 75,000)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It is decided.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Resolution (96%, word 78,000)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world after. Answer the opening.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Ada, a retired art forger, is pulled back to fake one painting for the museum that caught her.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Introduction.</w:t>
      </w:r>
      <w:r>
        <w:rPr>
          <w:rFonts w:ascii="Georgia" w:hAnsi="Georgia"/>
          <w:sz w:val="24"/>
          <w:spacing w:val="0"/>
        </w:rPr>
        <w:t xml:space="preserve"> Ada restores church frescoes for cash and flinches at every auction catalog.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Inciting Incident.</w:t>
      </w:r>
      <w:r>
        <w:rPr>
          <w:rFonts w:ascii="Georgia" w:hAnsi="Georgia"/>
          <w:sz w:val="24"/>
          <w:spacing w:val="0"/>
        </w:rPr>
        <w:t xml:space="preserve"> The museum's director arrives with a stolen painting's photograph.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Immediate Reaction.</w:t>
      </w:r>
      <w:r>
        <w:rPr>
          <w:rFonts w:ascii="Georgia" w:hAnsi="Georgia"/>
          <w:sz w:val="24"/>
          <w:spacing w:val="0"/>
        </w:rPr>
        <w:t xml:space="preserve"> She throws him out.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Considered Reaction.</w:t>
      </w:r>
      <w:r>
        <w:rPr>
          <w:rFonts w:ascii="Georgia" w:hAnsi="Georgia"/>
          <w:sz w:val="24"/>
          <w:spacing w:val="0"/>
        </w:rPr>
        <w:t xml:space="preserve"> She reads the photograph again and sees her own work in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First Action.</w:t>
      </w:r>
      <w:r>
        <w:rPr>
          <w:rFonts w:ascii="Georgia" w:hAnsi="Georgia"/>
          <w:sz w:val="24"/>
          <w:spacing w:val="0"/>
        </w:rPr>
        <w:t xml:space="preserve"> She visits the collector who owns it to prove it is a copy.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Consequence.</w:t>
      </w:r>
      <w:r>
        <w:rPr>
          <w:rFonts w:ascii="Georgia" w:hAnsi="Georgia"/>
          <w:sz w:val="24"/>
          <w:spacing w:val="0"/>
        </w:rPr>
        <w:t xml:space="preserve"> The collector recognizes her and threatens to call the police.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Pressure.</w:t>
      </w:r>
      <w:r>
        <w:rPr>
          <w:rFonts w:ascii="Georgia" w:hAnsi="Georgia"/>
          <w:sz w:val="24"/>
          <w:spacing w:val="0"/>
        </w:rPr>
        <w:t xml:space="preserve"> The director offers her immunity if she paints a replacement.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First Squeeze.</w:t>
      </w:r>
      <w:r>
        <w:rPr>
          <w:rFonts w:ascii="Georgia" w:hAnsi="Georgia"/>
          <w:sz w:val="24"/>
          <w:spacing w:val="0"/>
        </w:rPr>
        <w:t xml:space="preserve"> Her old partner turns up with the same offer from the other side.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Commitment.</w:t>
      </w:r>
      <w:r>
        <w:rPr>
          <w:rFonts w:ascii="Georgia" w:hAnsi="Georgia"/>
          <w:sz w:val="24"/>
          <w:spacing w:val="0"/>
        </w:rPr>
        <w:t xml:space="preserve"> She takes the director's deal and her old studio key.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New World.</w:t>
      </w:r>
      <w:r>
        <w:rPr>
          <w:rFonts w:ascii="Georgia" w:hAnsi="Georgia"/>
          <w:sz w:val="24"/>
          <w:spacing w:val="0"/>
        </w:rPr>
        <w:t xml:space="preserve"> Museum basements, guards, and paperwork she never needed as a criminal.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Learning Its Rules.</w:t>
      </w:r>
      <w:r>
        <w:rPr>
          <w:rFonts w:ascii="Georgia" w:hAnsi="Georgia"/>
          <w:sz w:val="24"/>
          <w:spacing w:val="0"/>
        </w:rPr>
        <w:t xml:space="preserve"> She learns how the museum tests a painting by failing one test.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Looking Back.</w:t>
      </w:r>
      <w:r>
        <w:rPr>
          <w:rFonts w:ascii="Georgia" w:hAnsi="Georgia"/>
          <w:sz w:val="24"/>
          <w:spacing w:val="0"/>
        </w:rPr>
        <w:t xml:space="preserve"> She finds a letter she forged forty years ago in the archive.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Building Up.</w:t>
      </w:r>
      <w:r>
        <w:rPr>
          <w:rFonts w:ascii="Georgia" w:hAnsi="Georgia"/>
          <w:sz w:val="24"/>
          <w:spacing w:val="0"/>
        </w:rPr>
        <w:t xml:space="preserve"> The copy comes together; she is better than she was.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Midpoint.</w:t>
      </w:r>
      <w:r>
        <w:rPr>
          <w:rFonts w:ascii="Georgia" w:hAnsi="Georgia"/>
          <w:sz w:val="24"/>
          <w:spacing w:val="0"/>
        </w:rPr>
        <w:t xml:space="preserve"> She realizes the director does not want a replacement. He wants to sell the original.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Reversal.</w:t>
      </w:r>
      <w:r>
        <w:rPr>
          <w:rFonts w:ascii="Georgia" w:hAnsi="Georgia"/>
          <w:sz w:val="24"/>
          <w:spacing w:val="0"/>
        </w:rPr>
        <w:t xml:space="preserve"> The immunity paper is worthless.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Reaction.</w:t>
      </w:r>
      <w:r>
        <w:rPr>
          <w:rFonts w:ascii="Georgia" w:hAnsi="Georgia"/>
          <w:sz w:val="24"/>
          <w:spacing w:val="0"/>
        </w:rPr>
        <w:t xml:space="preserve"> She spends a night deciding whether to run.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Second Action.</w:t>
      </w:r>
      <w:r>
        <w:rPr>
          <w:rFonts w:ascii="Georgia" w:hAnsi="Georgia"/>
          <w:sz w:val="24"/>
          <w:spacing w:val="0"/>
        </w:rPr>
        <w:t xml:space="preserve"> She stays and paints two copies instead of one.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Dedication.</w:t>
      </w:r>
      <w:r>
        <w:rPr>
          <w:rFonts w:ascii="Georgia" w:hAnsi="Georgia"/>
          <w:sz w:val="24"/>
          <w:spacing w:val="0"/>
        </w:rPr>
        <w:t xml:space="preserve"> She calls her old partner and asks for help.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Trials.</w:t>
      </w:r>
      <w:r>
        <w:rPr>
          <w:rFonts w:ascii="Georgia" w:hAnsi="Georgia"/>
          <w:sz w:val="24"/>
          <w:spacing w:val="0"/>
        </w:rPr>
        <w:t xml:space="preserve"> The switch night: guards, a broken lift, a fire alarm.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Second Squeeze.</w:t>
      </w:r>
      <w:r>
        <w:rPr>
          <w:rFonts w:ascii="Georgia" w:hAnsi="Georgia"/>
          <w:sz w:val="24"/>
          <w:spacing w:val="0"/>
        </w:rPr>
        <w:t xml:space="preserve"> Her partner takes the wrong painting.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Darkest Moment.</w:t>
      </w:r>
      <w:r>
        <w:rPr>
          <w:rFonts w:ascii="Georgia" w:hAnsi="Georgia"/>
          <w:sz w:val="24"/>
          <w:spacing w:val="0"/>
        </w:rPr>
        <w:t xml:space="preserve"> Ada is caught holding the original.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Renewed Resolve.</w:t>
      </w:r>
      <w:r>
        <w:rPr>
          <w:rFonts w:ascii="Georgia" w:hAnsi="Georgia"/>
          <w:sz w:val="24"/>
          <w:spacing w:val="0"/>
        </w:rPr>
        <w:t xml:space="preserve"> She remembers the flaw she put in every forgery she ever made.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Third Action.</w:t>
      </w:r>
      <w:r>
        <w:rPr>
          <w:rFonts w:ascii="Georgia" w:hAnsi="Georgia"/>
          <w:sz w:val="24"/>
          <w:spacing w:val="0"/>
        </w:rPr>
        <w:t xml:space="preserve"> She demands the paintings be tested in front of the board.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Converging.</w:t>
      </w:r>
      <w:r>
        <w:rPr>
          <w:rFonts w:ascii="Georgia" w:hAnsi="Georgia"/>
          <w:sz w:val="24"/>
          <w:spacing w:val="0"/>
        </w:rPr>
        <w:t xml:space="preserve"> The director, the partner, and the collector all arrive for the test.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Confrontation.</w:t>
      </w:r>
      <w:r>
        <w:rPr>
          <w:rFonts w:ascii="Georgia" w:hAnsi="Georgia"/>
          <w:sz w:val="24"/>
          <w:spacing w:val="0"/>
        </w:rPr>
        <w:t xml:space="preserve"> Ada points to the flaw in the painting the director sold.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Climax.</w:t>
      </w:r>
      <w:r>
        <w:rPr>
          <w:rFonts w:ascii="Georgia" w:hAnsi="Georgia"/>
          <w:sz w:val="24"/>
          <w:spacing w:val="0"/>
        </w:rPr>
        <w:t xml:space="preserve"> The director's sale is exposed as a forgery; the real one never left.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Resolution.</w:t>
      </w:r>
      <w:r>
        <w:rPr>
          <w:rFonts w:ascii="Georgia" w:hAnsi="Georgia"/>
          <w:sz w:val="24"/>
          <w:spacing w:val="0"/>
        </w:rPr>
        <w:t xml:space="preserve"> Ada signs her name to the copy, which the museum hangs as her own.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twenty-seven-chapter-outline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27-chapter outline template</dc:title>
  <dc:language>en</dc:language>
</cp:coreProperties>
</file>